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D4" w:rsidRPr="00B904A0" w:rsidRDefault="00A26D78">
      <w:pPr>
        <w:spacing w:after="0" w:line="288" w:lineRule="auto"/>
        <w:rPr>
          <w:rFonts w:ascii="Times" w:hAnsi="Times"/>
        </w:rPr>
      </w:pPr>
      <w:bookmarkStart w:id="0" w:name="OLE_LINK13"/>
      <w:bookmarkStart w:id="1" w:name="OLE_LINK14"/>
      <w:r w:rsidRPr="00B904A0">
        <w:rPr>
          <w:rFonts w:ascii="Times" w:hAnsi="Times"/>
        </w:rPr>
        <w:t xml:space="preserve">Dear Karen </w:t>
      </w:r>
      <w:proofErr w:type="spellStart"/>
      <w:r w:rsidRPr="00B904A0">
        <w:rPr>
          <w:rFonts w:ascii="Times" w:hAnsi="Times"/>
        </w:rPr>
        <w:t>Humes</w:t>
      </w:r>
      <w:proofErr w:type="spellEnd"/>
      <w:r w:rsidRPr="00B904A0">
        <w:rPr>
          <w:rFonts w:ascii="Times" w:hAnsi="Times"/>
        </w:rPr>
        <w:t>,</w:t>
      </w:r>
    </w:p>
    <w:p w:rsidR="00872FD4" w:rsidRPr="00B904A0" w:rsidRDefault="00872FD4">
      <w:pPr>
        <w:spacing w:after="0" w:line="288" w:lineRule="auto"/>
        <w:rPr>
          <w:rFonts w:ascii="Times" w:hAnsi="Times"/>
        </w:rPr>
      </w:pPr>
    </w:p>
    <w:p w:rsidR="00872FD4" w:rsidRPr="00B904A0" w:rsidRDefault="00721FCF">
      <w:pPr>
        <w:pStyle w:val="HTMLPreformatted"/>
        <w:spacing w:line="288" w:lineRule="auto"/>
        <w:rPr>
          <w:rFonts w:ascii="Times" w:hAnsi="Times"/>
          <w:color w:val="000000"/>
          <w:sz w:val="22"/>
          <w:szCs w:val="22"/>
        </w:rPr>
      </w:pPr>
      <w:bookmarkStart w:id="2" w:name="OLE_LINK48"/>
      <w:bookmarkStart w:id="3" w:name="OLE_LINK49"/>
      <w:bookmarkStart w:id="4" w:name="OLE_LINK40"/>
      <w:bookmarkStart w:id="5" w:name="OLE_LINK41"/>
      <w:bookmarkStart w:id="6" w:name="OLE_LINK19"/>
      <w:r>
        <w:rPr>
          <w:rFonts w:ascii="Times" w:hAnsi="Times"/>
          <w:sz w:val="22"/>
          <w:szCs w:val="22"/>
        </w:rPr>
        <w:t xml:space="preserve">As a former member of Maine </w:t>
      </w:r>
      <w:r w:rsidR="00E97DBA">
        <w:rPr>
          <w:rFonts w:ascii="Times" w:hAnsi="Times"/>
          <w:sz w:val="22"/>
          <w:szCs w:val="22"/>
        </w:rPr>
        <w:t>Regional School Unit</w:t>
      </w:r>
      <w:r w:rsidRPr="00721FCF">
        <w:rPr>
          <w:rFonts w:ascii="Times" w:hAnsi="Times"/>
          <w:sz w:val="22"/>
          <w:szCs w:val="22"/>
        </w:rPr>
        <w:t xml:space="preserve"> 13</w:t>
      </w:r>
      <w:r w:rsidR="00E97DBA">
        <w:rPr>
          <w:rFonts w:ascii="Times" w:hAnsi="Times"/>
          <w:sz w:val="22"/>
          <w:szCs w:val="22"/>
        </w:rPr>
        <w:t>’s</w:t>
      </w:r>
      <w:r w:rsidRPr="00721FCF">
        <w:rPr>
          <w:rFonts w:ascii="Times" w:hAnsi="Times"/>
          <w:sz w:val="22"/>
          <w:szCs w:val="22"/>
        </w:rPr>
        <w:t xml:space="preserve"> Board of Directors</w:t>
      </w:r>
      <w:r>
        <w:rPr>
          <w:rFonts w:ascii="Times" w:hAnsi="Times"/>
          <w:sz w:val="22"/>
          <w:szCs w:val="22"/>
        </w:rPr>
        <w:t xml:space="preserve"> I </w:t>
      </w:r>
      <w:r w:rsidR="00C42B9C" w:rsidRPr="00B904A0">
        <w:rPr>
          <w:rFonts w:ascii="Times" w:hAnsi="Times"/>
          <w:sz w:val="22"/>
          <w:szCs w:val="22"/>
        </w:rPr>
        <w:t>submit</w:t>
      </w:r>
      <w:r w:rsidR="00A26D78" w:rsidRPr="00B904A0">
        <w:rPr>
          <w:rFonts w:ascii="Times" w:hAnsi="Times"/>
          <w:sz w:val="22"/>
          <w:szCs w:val="22"/>
        </w:rPr>
        <w:t xml:space="preserve"> this comment in r</w:t>
      </w:r>
      <w:r w:rsidR="007559C7" w:rsidRPr="00B904A0">
        <w:rPr>
          <w:rFonts w:ascii="Times" w:hAnsi="Times"/>
          <w:sz w:val="22"/>
          <w:szCs w:val="22"/>
        </w:rPr>
        <w:t xml:space="preserve">esponse to the Census Bureau’s </w:t>
      </w:r>
      <w:r w:rsidR="00A26D78" w:rsidRPr="00B904A0">
        <w:rPr>
          <w:rFonts w:ascii="Times" w:hAnsi="Times"/>
          <w:sz w:val="22"/>
          <w:szCs w:val="22"/>
        </w:rPr>
        <w:t>federal register notice regarding the Residenc</w:t>
      </w:r>
      <w:bookmarkStart w:id="7" w:name="OLE_LINK36"/>
      <w:bookmarkStart w:id="8" w:name="OLE_LINK37"/>
      <w:r w:rsidR="00C42B9C" w:rsidRPr="00B904A0">
        <w:rPr>
          <w:rFonts w:ascii="Times" w:hAnsi="Times"/>
          <w:sz w:val="22"/>
          <w:szCs w:val="22"/>
        </w:rPr>
        <w:t>e Rule and Residence Situations</w:t>
      </w:r>
      <w:r w:rsidR="00A26D78" w:rsidRPr="00B904A0">
        <w:rPr>
          <w:rFonts w:ascii="Times" w:hAnsi="Times"/>
          <w:sz w:val="22"/>
          <w:szCs w:val="22"/>
        </w:rPr>
        <w:t xml:space="preserve">, </w:t>
      </w:r>
      <w:bookmarkStart w:id="9" w:name="OLE_LINK54"/>
      <w:r w:rsidR="00A26D78" w:rsidRPr="00B904A0">
        <w:rPr>
          <w:rFonts w:ascii="Times" w:hAnsi="Times"/>
          <w:sz w:val="22"/>
          <w:szCs w:val="22"/>
        </w:rPr>
        <w:t xml:space="preserve">80 FR </w:t>
      </w:r>
      <w:bookmarkEnd w:id="7"/>
      <w:bookmarkEnd w:id="8"/>
      <w:r w:rsidR="00A26D78" w:rsidRPr="00B904A0">
        <w:rPr>
          <w:rFonts w:ascii="Times" w:hAnsi="Times"/>
          <w:color w:val="000000"/>
          <w:sz w:val="22"/>
          <w:szCs w:val="22"/>
        </w:rPr>
        <w:t>28950 (May 20, 2015</w:t>
      </w:r>
      <w:r w:rsidR="00A26D78" w:rsidRPr="00B904A0">
        <w:rPr>
          <w:rFonts w:ascii="Times" w:hAnsi="Times"/>
          <w:sz w:val="22"/>
          <w:szCs w:val="22"/>
        </w:rPr>
        <w:t xml:space="preserve">). </w:t>
      </w:r>
      <w:bookmarkEnd w:id="9"/>
      <w:r w:rsidR="00C0760A" w:rsidRPr="00B904A0">
        <w:rPr>
          <w:rFonts w:ascii="Times" w:hAnsi="Times"/>
          <w:sz w:val="22"/>
          <w:szCs w:val="22"/>
        </w:rPr>
        <w:t>I</w:t>
      </w:r>
      <w:r w:rsidR="00A26D78" w:rsidRPr="00B904A0">
        <w:rPr>
          <w:rFonts w:ascii="Times" w:hAnsi="Times"/>
          <w:sz w:val="22"/>
          <w:szCs w:val="22"/>
        </w:rPr>
        <w:t xml:space="preserve"> urge you to count incarcerated people at their home address, </w:t>
      </w:r>
      <w:bookmarkStart w:id="10" w:name="OLE_LINK1"/>
      <w:bookmarkStart w:id="11" w:name="OLE_LINK2"/>
      <w:r w:rsidR="00A26D78" w:rsidRPr="00B904A0">
        <w:rPr>
          <w:rFonts w:ascii="Times" w:hAnsi="Times"/>
          <w:sz w:val="22"/>
          <w:szCs w:val="22"/>
        </w:rPr>
        <w:t>rather than at the particular facility that they happen to be located at on Census day</w:t>
      </w:r>
      <w:bookmarkEnd w:id="10"/>
      <w:bookmarkEnd w:id="11"/>
      <w:r w:rsidR="00A26D78" w:rsidRPr="00B904A0">
        <w:rPr>
          <w:rFonts w:ascii="Times" w:hAnsi="Times"/>
          <w:sz w:val="22"/>
          <w:szCs w:val="22"/>
        </w:rPr>
        <w:t>.</w:t>
      </w:r>
      <w:bookmarkEnd w:id="2"/>
      <w:bookmarkEnd w:id="3"/>
    </w:p>
    <w:bookmarkEnd w:id="4"/>
    <w:bookmarkEnd w:id="5"/>
    <w:p w:rsidR="00872FD4" w:rsidRPr="00B904A0" w:rsidRDefault="00872FD4">
      <w:pPr>
        <w:spacing w:after="0" w:line="288" w:lineRule="auto"/>
        <w:rPr>
          <w:rFonts w:ascii="Times" w:hAnsi="Times"/>
        </w:rPr>
      </w:pPr>
    </w:p>
    <w:p w:rsidR="00E97DBA" w:rsidRDefault="00AB31EA">
      <w:pPr>
        <w:spacing w:after="0" w:line="288" w:lineRule="auto"/>
        <w:rPr>
          <w:rFonts w:ascii="Times" w:hAnsi="Times"/>
        </w:rPr>
      </w:pPr>
      <w:r w:rsidRPr="00B904A0">
        <w:rPr>
          <w:rFonts w:ascii="Times" w:hAnsi="Times"/>
        </w:rPr>
        <w:t>As a</w:t>
      </w:r>
      <w:r w:rsidR="00467B96">
        <w:rPr>
          <w:rFonts w:ascii="Times" w:hAnsi="Times"/>
        </w:rPr>
        <w:t xml:space="preserve"> former </w:t>
      </w:r>
      <w:r w:rsidR="00966AF6" w:rsidRPr="00B904A0">
        <w:rPr>
          <w:rFonts w:ascii="Times" w:hAnsi="Times"/>
        </w:rPr>
        <w:t>elected</w:t>
      </w:r>
      <w:r w:rsidRPr="00B904A0">
        <w:rPr>
          <w:rFonts w:ascii="Times" w:hAnsi="Times"/>
        </w:rPr>
        <w:t xml:space="preserve"> representative, I am keenly aware that democracy, at its core, rests on equal representation. And equal </w:t>
      </w:r>
      <w:r w:rsidR="00C0760A" w:rsidRPr="00B904A0">
        <w:rPr>
          <w:rFonts w:ascii="Times" w:hAnsi="Times"/>
        </w:rPr>
        <w:t>representation</w:t>
      </w:r>
      <w:r w:rsidRPr="00B904A0">
        <w:rPr>
          <w:rFonts w:ascii="Times" w:hAnsi="Times"/>
        </w:rPr>
        <w:t xml:space="preserve">, in turn, rests on an accurate count of </w:t>
      </w:r>
      <w:r w:rsidR="00721FCF">
        <w:rPr>
          <w:rFonts w:ascii="Times" w:hAnsi="Times"/>
        </w:rPr>
        <w:t>our</w:t>
      </w:r>
      <w:r w:rsidRPr="00B904A0">
        <w:rPr>
          <w:rFonts w:ascii="Times" w:hAnsi="Times"/>
        </w:rPr>
        <w:t xml:space="preserve"> population.</w:t>
      </w:r>
      <w:r w:rsidR="00E97DBA">
        <w:rPr>
          <w:rFonts w:ascii="Times" w:hAnsi="Times"/>
        </w:rPr>
        <w:t xml:space="preserve">  </w:t>
      </w:r>
    </w:p>
    <w:p w:rsidR="00E97DBA" w:rsidRDefault="00E97DBA">
      <w:pPr>
        <w:spacing w:after="0" w:line="288" w:lineRule="auto"/>
        <w:rPr>
          <w:rFonts w:ascii="Times" w:hAnsi="Times"/>
        </w:rPr>
      </w:pPr>
    </w:p>
    <w:p w:rsidR="00872FD4" w:rsidRPr="00B904A0" w:rsidRDefault="00E97DBA" w:rsidP="00E97DBA">
      <w:pPr>
        <w:spacing w:after="0" w:line="288" w:lineRule="auto"/>
        <w:rPr>
          <w:rFonts w:ascii="Times" w:hAnsi="Times"/>
        </w:rPr>
      </w:pPr>
      <w:r>
        <w:rPr>
          <w:rFonts w:ascii="Times" w:hAnsi="Times"/>
        </w:rPr>
        <w:t xml:space="preserve">Our Regional School Unit (RSU 13) uses a weighted voting system to apportion votes among the member towns. When we </w:t>
      </w:r>
      <w:r w:rsidR="00467B96">
        <w:rPr>
          <w:rFonts w:ascii="Times" w:hAnsi="Times"/>
        </w:rPr>
        <w:t>two districts consolidated to make one, we</w:t>
      </w:r>
      <w:r>
        <w:rPr>
          <w:rFonts w:ascii="Times" w:hAnsi="Times"/>
        </w:rPr>
        <w:t xml:space="preserve"> based </w:t>
      </w:r>
      <w:r w:rsidR="00467B96">
        <w:rPr>
          <w:rFonts w:ascii="Times" w:hAnsi="Times"/>
        </w:rPr>
        <w:t xml:space="preserve">the weighted vote system </w:t>
      </w:r>
      <w:r>
        <w:rPr>
          <w:rFonts w:ascii="Times" w:hAnsi="Times"/>
        </w:rPr>
        <w:t xml:space="preserve">on </w:t>
      </w:r>
      <w:r w:rsidRPr="00E97DBA">
        <w:rPr>
          <w:rFonts w:ascii="Times" w:hAnsi="Times"/>
        </w:rPr>
        <w:t xml:space="preserve">Census Bureau estimates for </w:t>
      </w:r>
      <w:proofErr w:type="gramStart"/>
      <w:r w:rsidRPr="00E97DBA">
        <w:rPr>
          <w:rFonts w:ascii="Times" w:hAnsi="Times"/>
        </w:rPr>
        <w:t>2006</w:t>
      </w:r>
      <w:r w:rsidR="00F22AB6">
        <w:rPr>
          <w:rFonts w:ascii="Times" w:hAnsi="Times"/>
        </w:rPr>
        <w:t>,</w:t>
      </w:r>
      <w:proofErr w:type="gramEnd"/>
      <w:r>
        <w:rPr>
          <w:rFonts w:ascii="Times" w:hAnsi="Times"/>
        </w:rPr>
        <w:t xml:space="preserve"> we relied</w:t>
      </w:r>
      <w:r w:rsidRPr="00E97DBA">
        <w:rPr>
          <w:rFonts w:ascii="Times" w:hAnsi="Times"/>
        </w:rPr>
        <w:t xml:space="preserve"> on Census </w:t>
      </w:r>
      <w:r>
        <w:rPr>
          <w:rFonts w:ascii="Times" w:hAnsi="Times"/>
        </w:rPr>
        <w:t xml:space="preserve">data that counted the people incarcerated at the </w:t>
      </w:r>
      <w:r w:rsidRPr="00E97DBA">
        <w:rPr>
          <w:rFonts w:ascii="Times" w:hAnsi="Times"/>
        </w:rPr>
        <w:t xml:space="preserve">Maine State Prison </w:t>
      </w:r>
      <w:r>
        <w:rPr>
          <w:rFonts w:ascii="Times" w:hAnsi="Times"/>
        </w:rPr>
        <w:t>as if they resided in</w:t>
      </w:r>
      <w:r w:rsidRPr="00E97DBA">
        <w:rPr>
          <w:rFonts w:ascii="Times" w:hAnsi="Times"/>
        </w:rPr>
        <w:t xml:space="preserve"> the town of Thomaston</w:t>
      </w:r>
      <w:r>
        <w:rPr>
          <w:rFonts w:ascii="Times" w:hAnsi="Times"/>
        </w:rPr>
        <w:t>.</w:t>
      </w:r>
      <w:r w:rsidR="00467B96">
        <w:rPr>
          <w:rFonts w:ascii="Times" w:hAnsi="Times"/>
        </w:rPr>
        <w:t xml:space="preserve">  The prisoners had been moved to a neighboring town of Warren three years prior.  This most</w:t>
      </w:r>
      <w:r w:rsidRPr="00E97DBA">
        <w:rPr>
          <w:rFonts w:ascii="Times" w:hAnsi="Times"/>
        </w:rPr>
        <w:t xml:space="preserve"> unfortunate result gave every nine people in Thomaston as much of a say over our children’s education as 10 residents from the other towns. This </w:t>
      </w:r>
      <w:r>
        <w:rPr>
          <w:rFonts w:ascii="Times" w:hAnsi="Times"/>
        </w:rPr>
        <w:t>was</w:t>
      </w:r>
      <w:r w:rsidRPr="00E97DBA">
        <w:rPr>
          <w:rFonts w:ascii="Times" w:hAnsi="Times"/>
        </w:rPr>
        <w:t xml:space="preserve"> a classic case of vote dilution. </w:t>
      </w:r>
    </w:p>
    <w:p w:rsidR="00872FD4" w:rsidRDefault="00872FD4">
      <w:pPr>
        <w:spacing w:after="0" w:line="288" w:lineRule="auto"/>
        <w:rPr>
          <w:rFonts w:ascii="Times" w:hAnsi="Times"/>
        </w:rPr>
      </w:pPr>
    </w:p>
    <w:p w:rsidR="00E97DBA" w:rsidRPr="00B904A0" w:rsidRDefault="00486DA2">
      <w:pPr>
        <w:spacing w:after="0" w:line="288" w:lineRule="auto"/>
        <w:rPr>
          <w:rFonts w:ascii="Times" w:hAnsi="Times"/>
        </w:rPr>
      </w:pPr>
      <w:r>
        <w:rPr>
          <w:rFonts w:ascii="Times" w:hAnsi="Times"/>
        </w:rPr>
        <w:t>To some, this may seem like an academic discussion, but the distorted vote allocation has serious practical legislative consequences.  In 2011, for example, a very narrow vote by the RSU 13</w:t>
      </w:r>
      <w:r w:rsidR="00467B96">
        <w:rPr>
          <w:rFonts w:ascii="Times" w:hAnsi="Times"/>
        </w:rPr>
        <w:t xml:space="preserve"> </w:t>
      </w:r>
      <w:proofErr w:type="gramStart"/>
      <w:r w:rsidR="00467B96">
        <w:rPr>
          <w:rFonts w:ascii="Times" w:hAnsi="Times"/>
        </w:rPr>
        <w:t>Board  moved</w:t>
      </w:r>
      <w:proofErr w:type="gramEnd"/>
      <w:r w:rsidR="00467B96">
        <w:rPr>
          <w:rFonts w:ascii="Times" w:hAnsi="Times"/>
        </w:rPr>
        <w:t xml:space="preserve"> my town of </w:t>
      </w:r>
      <w:r>
        <w:rPr>
          <w:rFonts w:ascii="Times" w:hAnsi="Times"/>
        </w:rPr>
        <w:t>St. George</w:t>
      </w:r>
      <w:r w:rsidR="00467B96">
        <w:rPr>
          <w:rFonts w:ascii="Times" w:hAnsi="Times"/>
        </w:rPr>
        <w:t>’s</w:t>
      </w:r>
      <w:r>
        <w:rPr>
          <w:rFonts w:ascii="Times" w:hAnsi="Times"/>
        </w:rPr>
        <w:t xml:space="preserve"> 8</w:t>
      </w:r>
      <w:r w:rsidRPr="00486DA2">
        <w:rPr>
          <w:rFonts w:ascii="Times" w:hAnsi="Times"/>
          <w:vertAlign w:val="superscript"/>
        </w:rPr>
        <w:t>th</w:t>
      </w:r>
      <w:r>
        <w:rPr>
          <w:rFonts w:ascii="Times" w:hAnsi="Times"/>
        </w:rPr>
        <w:t xml:space="preserve"> graders to an 8</w:t>
      </w:r>
      <w:r w:rsidRPr="00486DA2">
        <w:rPr>
          <w:rFonts w:ascii="Times" w:hAnsi="Times"/>
          <w:vertAlign w:val="superscript"/>
        </w:rPr>
        <w:t>th</w:t>
      </w:r>
      <w:r>
        <w:rPr>
          <w:rFonts w:ascii="Times" w:hAnsi="Times"/>
        </w:rPr>
        <w:t xml:space="preserve"> and 9</w:t>
      </w:r>
      <w:r w:rsidRPr="00486DA2">
        <w:rPr>
          <w:rFonts w:ascii="Times" w:hAnsi="Times"/>
          <w:vertAlign w:val="superscript"/>
        </w:rPr>
        <w:t>th</w:t>
      </w:r>
      <w:r>
        <w:rPr>
          <w:rFonts w:ascii="Times" w:hAnsi="Times"/>
        </w:rPr>
        <w:t xml:space="preserve"> grade school in Thomaston.</w:t>
      </w:r>
      <w:r w:rsidR="00467B96">
        <w:rPr>
          <w:rFonts w:ascii="Times" w:hAnsi="Times"/>
        </w:rPr>
        <w:t xml:space="preserve">  (We have since withdrawn from the school district and this was a catalyst)  </w:t>
      </w:r>
      <w:r w:rsidRPr="00E97DBA">
        <w:rPr>
          <w:rFonts w:ascii="Times" w:hAnsi="Times"/>
        </w:rPr>
        <w:t xml:space="preserve">The supporters of the school </w:t>
      </w:r>
      <w:r w:rsidR="00467B96">
        <w:rPr>
          <w:rFonts w:ascii="Times" w:hAnsi="Times"/>
        </w:rPr>
        <w:t>shift</w:t>
      </w:r>
      <w:r w:rsidRPr="00E97DBA">
        <w:rPr>
          <w:rFonts w:ascii="Times" w:hAnsi="Times"/>
        </w:rPr>
        <w:t xml:space="preserve"> prevailed only because the representatives from Thomaston were able to cast additional votes because </w:t>
      </w:r>
      <w:r>
        <w:rPr>
          <w:rFonts w:ascii="Times" w:hAnsi="Times"/>
        </w:rPr>
        <w:t>of the Census prisoner misallocation.</w:t>
      </w:r>
      <w:r w:rsidR="00467B96">
        <w:rPr>
          <w:rFonts w:ascii="Times" w:hAnsi="Times"/>
        </w:rPr>
        <w:t xml:space="preserve">  It was tough to explain to my constituents why their vote was equal to that of somebody incarnated in Warren, but perhaps from New York.  Simply put, it wasn’t and isn’t fair to the population to dilute the vote this way.  I worked tirelessly to correct this matter, but it wasn’t until petitions, and motions were filed trying to fix this, and finally the new number from the Census Bureau arrived.  It wasn’t until the new numbers arrived that this problem was finally corrected, but the damage was done. </w:t>
      </w:r>
    </w:p>
    <w:bookmarkEnd w:id="0"/>
    <w:bookmarkEnd w:id="1"/>
    <w:bookmarkEnd w:id="6"/>
    <w:p w:rsidR="00486DA2" w:rsidRDefault="00486DA2" w:rsidP="001615E3">
      <w:pPr>
        <w:spacing w:after="0" w:line="288" w:lineRule="auto"/>
        <w:rPr>
          <w:rFonts w:ascii="Times" w:hAnsi="Times"/>
        </w:rPr>
      </w:pPr>
    </w:p>
    <w:p w:rsidR="001615E3" w:rsidRPr="00B904A0" w:rsidRDefault="00486DA2" w:rsidP="003720FA">
      <w:pPr>
        <w:spacing w:after="0" w:line="288" w:lineRule="auto"/>
        <w:rPr>
          <w:rFonts w:ascii="Times" w:hAnsi="Times"/>
        </w:rPr>
      </w:pPr>
      <w:r w:rsidRPr="000B7BBB">
        <w:rPr>
          <w:rFonts w:ascii="Times" w:hAnsi="Times"/>
          <w:highlight w:val="yellow"/>
        </w:rPr>
        <w:t>The RSU 13 eventually re</w:t>
      </w:r>
      <w:r w:rsidR="00467B96">
        <w:rPr>
          <w:rFonts w:ascii="Times" w:hAnsi="Times"/>
          <w:highlight w:val="yellow"/>
        </w:rPr>
        <w:t xml:space="preserve">districted again, and this time, </w:t>
      </w:r>
      <w:r w:rsidRPr="000B7BBB">
        <w:rPr>
          <w:rFonts w:ascii="Times" w:hAnsi="Times"/>
          <w:highlight w:val="yellow"/>
        </w:rPr>
        <w:t xml:space="preserve">adjusted the Bureau’s data </w:t>
      </w:r>
      <w:r w:rsidR="003720FA" w:rsidRPr="000B7BBB">
        <w:rPr>
          <w:rFonts w:ascii="Times" w:hAnsi="Times"/>
          <w:highlight w:val="yellow"/>
        </w:rPr>
        <w:t>but our reliance on the Bureau’s data in the past left lasting harms. And while we solved the problem ourselves</w:t>
      </w:r>
      <w:r w:rsidR="00467B96">
        <w:rPr>
          <w:rFonts w:ascii="Times" w:hAnsi="Times"/>
          <w:highlight w:val="yellow"/>
        </w:rPr>
        <w:t>, albeit through a long drawn out exercise</w:t>
      </w:r>
      <w:proofErr w:type="gramStart"/>
      <w:r w:rsidR="00467B96">
        <w:rPr>
          <w:rFonts w:ascii="Times" w:hAnsi="Times"/>
          <w:highlight w:val="yellow"/>
        </w:rPr>
        <w:t xml:space="preserve">, </w:t>
      </w:r>
      <w:r w:rsidR="003720FA" w:rsidRPr="000B7BBB">
        <w:rPr>
          <w:rFonts w:ascii="Times" w:hAnsi="Times"/>
          <w:highlight w:val="yellow"/>
        </w:rPr>
        <w:t xml:space="preserve"> and</w:t>
      </w:r>
      <w:proofErr w:type="gramEnd"/>
      <w:r w:rsidR="003720FA" w:rsidRPr="000B7BBB">
        <w:rPr>
          <w:rFonts w:ascii="Times" w:hAnsi="Times"/>
          <w:highlight w:val="yellow"/>
        </w:rPr>
        <w:t xml:space="preserve"> continue to apply our band-aid solution in the future,</w:t>
      </w:r>
      <w:bookmarkStart w:id="12" w:name="_GoBack"/>
      <w:bookmarkEnd w:id="12"/>
      <w:r w:rsidR="003720FA">
        <w:rPr>
          <w:rFonts w:ascii="Times" w:hAnsi="Times"/>
        </w:rPr>
        <w:t xml:space="preserve"> I doubt we’re the only ones whose democratic institutions would benefit from more accurate data coming straight from the Census Bureau. </w:t>
      </w:r>
    </w:p>
    <w:p w:rsidR="001615E3" w:rsidRPr="00B904A0" w:rsidRDefault="001615E3" w:rsidP="001615E3">
      <w:pPr>
        <w:spacing w:after="0" w:line="288" w:lineRule="auto"/>
        <w:rPr>
          <w:rFonts w:ascii="Times" w:hAnsi="Times"/>
        </w:rPr>
      </w:pPr>
    </w:p>
    <w:p w:rsidR="001615E3" w:rsidRPr="00B904A0" w:rsidRDefault="001615E3" w:rsidP="001615E3">
      <w:pPr>
        <w:spacing w:after="0" w:line="288" w:lineRule="auto"/>
        <w:rPr>
          <w:rFonts w:ascii="Times" w:hAnsi="Times"/>
        </w:rPr>
      </w:pPr>
      <w:r w:rsidRPr="00B904A0">
        <w:rPr>
          <w:rFonts w:ascii="Times" w:hAnsi="Times"/>
        </w:rPr>
        <w:t xml:space="preserve">Thank you for this opportunity to comment on </w:t>
      </w:r>
      <w:r w:rsidR="003720FA">
        <w:rPr>
          <w:rFonts w:ascii="Times" w:hAnsi="Times"/>
        </w:rPr>
        <w:t>your residence r</w:t>
      </w:r>
      <w:r w:rsidRPr="00B904A0">
        <w:rPr>
          <w:rFonts w:ascii="Times" w:hAnsi="Times"/>
        </w:rPr>
        <w:t>ule</w:t>
      </w:r>
      <w:r w:rsidR="003720FA">
        <w:rPr>
          <w:rFonts w:ascii="Times" w:hAnsi="Times"/>
        </w:rPr>
        <w:t>s</w:t>
      </w:r>
      <w:r w:rsidR="00467B96">
        <w:rPr>
          <w:rFonts w:ascii="Times" w:hAnsi="Times"/>
        </w:rPr>
        <w:t>, all the work you do,</w:t>
      </w:r>
      <w:r w:rsidRPr="00B904A0">
        <w:rPr>
          <w:rFonts w:ascii="Times" w:hAnsi="Times"/>
        </w:rPr>
        <w:t xml:space="preserve"> </w:t>
      </w:r>
      <w:r w:rsidR="003720FA">
        <w:rPr>
          <w:rFonts w:ascii="Times" w:hAnsi="Times"/>
        </w:rPr>
        <w:t xml:space="preserve">and </w:t>
      </w:r>
      <w:r w:rsidRPr="00B904A0">
        <w:rPr>
          <w:rFonts w:ascii="Times" w:hAnsi="Times"/>
        </w:rPr>
        <w:t xml:space="preserve">I urge you to count </w:t>
      </w:r>
      <w:bookmarkStart w:id="13" w:name="OLE_LINK3"/>
      <w:bookmarkStart w:id="14" w:name="OLE_LINK4"/>
      <w:r w:rsidRPr="00B904A0">
        <w:rPr>
          <w:rFonts w:ascii="Times" w:hAnsi="Times"/>
        </w:rPr>
        <w:t>incarcerated people as residents of their home address</w:t>
      </w:r>
      <w:bookmarkEnd w:id="13"/>
      <w:bookmarkEnd w:id="14"/>
      <w:r w:rsidRPr="00B904A0">
        <w:rPr>
          <w:rFonts w:ascii="Times" w:hAnsi="Times"/>
        </w:rPr>
        <w:t>.</w:t>
      </w:r>
    </w:p>
    <w:p w:rsidR="001615E3" w:rsidRPr="00B904A0" w:rsidRDefault="001615E3" w:rsidP="001615E3">
      <w:pPr>
        <w:spacing w:after="0" w:line="288" w:lineRule="auto"/>
        <w:rPr>
          <w:rFonts w:ascii="Times" w:hAnsi="Times"/>
        </w:rPr>
      </w:pPr>
    </w:p>
    <w:p w:rsidR="00467B96" w:rsidRDefault="00467B96" w:rsidP="001615E3">
      <w:pPr>
        <w:spacing w:after="0" w:line="288" w:lineRule="auto"/>
        <w:rPr>
          <w:rFonts w:ascii="Times" w:hAnsi="Times"/>
        </w:rPr>
      </w:pPr>
      <w:r>
        <w:rPr>
          <w:rFonts w:ascii="Times" w:hAnsi="Times"/>
        </w:rPr>
        <w:t>Sincerely,</w:t>
      </w:r>
    </w:p>
    <w:p w:rsidR="00467B96" w:rsidRDefault="00467B96" w:rsidP="001615E3">
      <w:pPr>
        <w:spacing w:after="0" w:line="288" w:lineRule="auto"/>
        <w:rPr>
          <w:rFonts w:ascii="Times" w:hAnsi="Times"/>
        </w:rPr>
      </w:pPr>
    </w:p>
    <w:p w:rsidR="00467B96" w:rsidRDefault="00467B96" w:rsidP="001615E3">
      <w:pPr>
        <w:spacing w:after="0" w:line="288" w:lineRule="auto"/>
        <w:rPr>
          <w:rFonts w:ascii="Times" w:hAnsi="Times"/>
        </w:rPr>
      </w:pPr>
    </w:p>
    <w:p w:rsidR="00467B96" w:rsidRDefault="00467B96" w:rsidP="001615E3">
      <w:pPr>
        <w:spacing w:after="0" w:line="288" w:lineRule="auto"/>
        <w:rPr>
          <w:rFonts w:ascii="Times" w:hAnsi="Times"/>
        </w:rPr>
      </w:pPr>
      <w:r>
        <w:rPr>
          <w:rFonts w:ascii="Times" w:hAnsi="Times"/>
        </w:rPr>
        <w:t>Josiah R. Wilson</w:t>
      </w:r>
    </w:p>
    <w:p w:rsidR="00872FD4" w:rsidRPr="00B904A0" w:rsidRDefault="00467B96" w:rsidP="001615E3">
      <w:pPr>
        <w:spacing w:after="0" w:line="288" w:lineRule="auto"/>
        <w:rPr>
          <w:rFonts w:ascii="Times" w:hAnsi="Times"/>
        </w:rPr>
      </w:pPr>
      <w:r>
        <w:rPr>
          <w:rFonts w:ascii="Times" w:hAnsi="Times"/>
        </w:rPr>
        <w:t>Port Clyde, Maine</w:t>
      </w:r>
    </w:p>
    <w:sectPr w:rsidR="00872FD4" w:rsidRPr="00B904A0" w:rsidSect="00B904A0">
      <w:pgSz w:w="12240" w:h="15840"/>
      <w:pgMar w:top="72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3C47"/>
    <w:multiLevelType w:val="hybridMultilevel"/>
    <w:tmpl w:val="724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B5463D"/>
    <w:rsid w:val="00010F02"/>
    <w:rsid w:val="00045707"/>
    <w:rsid w:val="000662D1"/>
    <w:rsid w:val="000A01B4"/>
    <w:rsid w:val="000A3636"/>
    <w:rsid w:val="000A5074"/>
    <w:rsid w:val="000B300A"/>
    <w:rsid w:val="000B7BBB"/>
    <w:rsid w:val="000F6A28"/>
    <w:rsid w:val="00136A6D"/>
    <w:rsid w:val="00151A90"/>
    <w:rsid w:val="001615E3"/>
    <w:rsid w:val="001D72F9"/>
    <w:rsid w:val="001E0F1B"/>
    <w:rsid w:val="00241E0D"/>
    <w:rsid w:val="00245E51"/>
    <w:rsid w:val="00247872"/>
    <w:rsid w:val="00252878"/>
    <w:rsid w:val="00275644"/>
    <w:rsid w:val="00295A5F"/>
    <w:rsid w:val="002C41DA"/>
    <w:rsid w:val="002F54FF"/>
    <w:rsid w:val="00312048"/>
    <w:rsid w:val="00330E97"/>
    <w:rsid w:val="00340DEF"/>
    <w:rsid w:val="003720FA"/>
    <w:rsid w:val="00384C80"/>
    <w:rsid w:val="003A1FF1"/>
    <w:rsid w:val="00413C54"/>
    <w:rsid w:val="00436BA3"/>
    <w:rsid w:val="00467B96"/>
    <w:rsid w:val="004804E8"/>
    <w:rsid w:val="00486DA2"/>
    <w:rsid w:val="004C0038"/>
    <w:rsid w:val="004E1B9D"/>
    <w:rsid w:val="00501DEF"/>
    <w:rsid w:val="005A2BDC"/>
    <w:rsid w:val="005E4ED0"/>
    <w:rsid w:val="005F10BE"/>
    <w:rsid w:val="00635862"/>
    <w:rsid w:val="00695D45"/>
    <w:rsid w:val="006B6CF7"/>
    <w:rsid w:val="00703C10"/>
    <w:rsid w:val="00714C12"/>
    <w:rsid w:val="00721E08"/>
    <w:rsid w:val="00721FCF"/>
    <w:rsid w:val="007559C7"/>
    <w:rsid w:val="0077272D"/>
    <w:rsid w:val="00786496"/>
    <w:rsid w:val="007A3296"/>
    <w:rsid w:val="007D1D90"/>
    <w:rsid w:val="007E1127"/>
    <w:rsid w:val="00800DD6"/>
    <w:rsid w:val="00857ED3"/>
    <w:rsid w:val="0086254B"/>
    <w:rsid w:val="008634AD"/>
    <w:rsid w:val="00872FD4"/>
    <w:rsid w:val="00875121"/>
    <w:rsid w:val="00876849"/>
    <w:rsid w:val="008846B0"/>
    <w:rsid w:val="00896871"/>
    <w:rsid w:val="008E1D26"/>
    <w:rsid w:val="009278D1"/>
    <w:rsid w:val="00952D85"/>
    <w:rsid w:val="00966AF6"/>
    <w:rsid w:val="009B7CB7"/>
    <w:rsid w:val="009D7536"/>
    <w:rsid w:val="00A26D78"/>
    <w:rsid w:val="00A86751"/>
    <w:rsid w:val="00AA29F7"/>
    <w:rsid w:val="00AB31EA"/>
    <w:rsid w:val="00AD642A"/>
    <w:rsid w:val="00B27635"/>
    <w:rsid w:val="00B5463D"/>
    <w:rsid w:val="00B72B0D"/>
    <w:rsid w:val="00B904A0"/>
    <w:rsid w:val="00BD71B4"/>
    <w:rsid w:val="00BF71FC"/>
    <w:rsid w:val="00C0760A"/>
    <w:rsid w:val="00C07B16"/>
    <w:rsid w:val="00C3177A"/>
    <w:rsid w:val="00C42B9C"/>
    <w:rsid w:val="00CA0875"/>
    <w:rsid w:val="00D02509"/>
    <w:rsid w:val="00D553E2"/>
    <w:rsid w:val="00D8532A"/>
    <w:rsid w:val="00DB3AEE"/>
    <w:rsid w:val="00DC1830"/>
    <w:rsid w:val="00E5199F"/>
    <w:rsid w:val="00E63744"/>
    <w:rsid w:val="00E84641"/>
    <w:rsid w:val="00E90162"/>
    <w:rsid w:val="00E91816"/>
    <w:rsid w:val="00E97DBA"/>
    <w:rsid w:val="00EB2ACC"/>
    <w:rsid w:val="00EC4408"/>
    <w:rsid w:val="00F22AB6"/>
    <w:rsid w:val="00F87606"/>
    <w:rsid w:val="00FB62F7"/>
    <w:rsid w:val="00FD4622"/>
    <w:rsid w:val="00FE05D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C0038"/>
    <w:rPr>
      <w:color w:val="0000FF" w:themeColor="hyperlink"/>
      <w:u w:val="single"/>
    </w:rPr>
  </w:style>
  <w:style w:type="paragraph" w:styleId="BalloonText">
    <w:name w:val="Balloon Text"/>
    <w:basedOn w:val="Normal"/>
    <w:link w:val="BalloonTextChar"/>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0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EC3C-A31D-3E4A-91D9-D1D9DDBD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305</Words>
  <Characters>1744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Teacher</cp:lastModifiedBy>
  <cp:revision>9</cp:revision>
  <cp:lastPrinted>2015-06-30T16:55:00Z</cp:lastPrinted>
  <dcterms:created xsi:type="dcterms:W3CDTF">2015-07-09T17:59:00Z</dcterms:created>
  <dcterms:modified xsi:type="dcterms:W3CDTF">2015-07-10T20:05:00Z</dcterms:modified>
</cp:coreProperties>
</file>